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046" w:rsidRDefault="00D31046">
      <w:pPr>
        <w:pStyle w:val="ConsPlusTitlePage"/>
      </w:pPr>
      <w:r>
        <w:t xml:space="preserve">Документ предоставлен </w:t>
      </w:r>
      <w:hyperlink r:id="rId5">
        <w:r>
          <w:rPr>
            <w:color w:val="0000FF"/>
          </w:rPr>
          <w:t>КонсультантПлюс</w:t>
        </w:r>
      </w:hyperlink>
      <w:r>
        <w:br/>
      </w:r>
    </w:p>
    <w:p w:rsidR="00D31046" w:rsidRDefault="00D31046">
      <w:pPr>
        <w:pStyle w:val="ConsPlusNormal"/>
        <w:jc w:val="both"/>
        <w:outlineLvl w:val="0"/>
      </w:pPr>
    </w:p>
    <w:p w:rsidR="00D31046" w:rsidRDefault="00D31046">
      <w:pPr>
        <w:pStyle w:val="ConsPlusTitle"/>
        <w:jc w:val="center"/>
      </w:pPr>
      <w:r>
        <w:t>АДМИНИСТРАЦИЯ ГОРОДСКОГО ОКРУГА</w:t>
      </w:r>
    </w:p>
    <w:p w:rsidR="00D31046" w:rsidRDefault="00D31046">
      <w:pPr>
        <w:pStyle w:val="ConsPlusTitle"/>
        <w:jc w:val="center"/>
      </w:pPr>
      <w:r>
        <w:t>"ГОРОД АРХАНГЕЛЬСК"</w:t>
      </w:r>
    </w:p>
    <w:p w:rsidR="00D31046" w:rsidRDefault="00D31046">
      <w:pPr>
        <w:pStyle w:val="ConsPlusTitle"/>
        <w:jc w:val="both"/>
      </w:pPr>
    </w:p>
    <w:p w:rsidR="00D31046" w:rsidRDefault="00D31046">
      <w:pPr>
        <w:pStyle w:val="ConsPlusTitle"/>
        <w:jc w:val="center"/>
      </w:pPr>
      <w:r>
        <w:t>ПОСТАНОВЛЕНИЕ</w:t>
      </w:r>
    </w:p>
    <w:p w:rsidR="00D31046" w:rsidRDefault="00D31046">
      <w:pPr>
        <w:pStyle w:val="ConsPlusTitle"/>
        <w:jc w:val="center"/>
      </w:pPr>
      <w:r>
        <w:t>от 3 мая 2024 г. N 740</w:t>
      </w:r>
    </w:p>
    <w:p w:rsidR="00D31046" w:rsidRDefault="00D31046">
      <w:pPr>
        <w:pStyle w:val="ConsPlusTitle"/>
        <w:jc w:val="both"/>
      </w:pPr>
    </w:p>
    <w:p w:rsidR="00D31046" w:rsidRDefault="00D31046">
      <w:pPr>
        <w:pStyle w:val="ConsPlusTitle"/>
        <w:jc w:val="center"/>
      </w:pPr>
      <w:r>
        <w:t>О ВНЕСЕНИИ ИЗМЕНЕНИЙ В ПОСТАНОВЛЕНИЕ АДМИНИСТРАЦИИ</w:t>
      </w:r>
    </w:p>
    <w:p w:rsidR="00D31046" w:rsidRDefault="00D31046">
      <w:pPr>
        <w:pStyle w:val="ConsPlusTitle"/>
        <w:jc w:val="center"/>
      </w:pPr>
      <w:r>
        <w:t>ГОРОДСКОГО ОКРУГА "ГОРОД АРХАНГЕЛЬСК" ОТ 16 МАРТА 2021 ГОДА</w:t>
      </w:r>
    </w:p>
    <w:p w:rsidR="00D31046" w:rsidRDefault="00D31046">
      <w:pPr>
        <w:pStyle w:val="ConsPlusTitle"/>
        <w:jc w:val="center"/>
      </w:pPr>
      <w:r>
        <w:t>N 504</w:t>
      </w:r>
      <w:proofErr w:type="gramStart"/>
      <w:r>
        <w:t xml:space="preserve"> И</w:t>
      </w:r>
      <w:proofErr w:type="gramEnd"/>
      <w:r>
        <w:t xml:space="preserve"> ПРИЛОЖЕНИЯ К МЕТОДИКЕ ОПРЕДЕЛЕНИЯ НОРМАТИВНЫХ ЗАТРАТ</w:t>
      </w:r>
    </w:p>
    <w:p w:rsidR="00D31046" w:rsidRDefault="00D31046">
      <w:pPr>
        <w:pStyle w:val="ConsPlusTitle"/>
        <w:jc w:val="center"/>
      </w:pPr>
      <w:r>
        <w:t>НА ОБЕСПЕЧЕНИЕ ФУНКЦИЙ ОРГАНОВ МЕСТНОГО САМОУПРАВЛЕНИЯ</w:t>
      </w:r>
    </w:p>
    <w:p w:rsidR="00D31046" w:rsidRDefault="00D31046">
      <w:pPr>
        <w:pStyle w:val="ConsPlusTitle"/>
        <w:jc w:val="center"/>
      </w:pPr>
      <w:r>
        <w:t>(МУНИЦИПАЛЬНЫХ ОРГАНОВ) ГОРОДСКОГО ОКРУГА "ГОРОД</w:t>
      </w:r>
    </w:p>
    <w:p w:rsidR="00D31046" w:rsidRDefault="00D31046">
      <w:pPr>
        <w:pStyle w:val="ConsPlusTitle"/>
        <w:jc w:val="center"/>
      </w:pPr>
      <w:r>
        <w:t xml:space="preserve">АРХАНГЕЛЬСК", </w:t>
      </w:r>
      <w:proofErr w:type="gramStart"/>
      <w:r>
        <w:t>ОТРАСЛЕВЫХ</w:t>
      </w:r>
      <w:proofErr w:type="gramEnd"/>
      <w:r>
        <w:t xml:space="preserve"> (ФУНКЦИОНАЛЬНЫХ) И ТЕРРИТОРИАЛЬНЫХ</w:t>
      </w:r>
    </w:p>
    <w:p w:rsidR="00D31046" w:rsidRDefault="00D31046">
      <w:pPr>
        <w:pStyle w:val="ConsPlusTitle"/>
        <w:jc w:val="center"/>
      </w:pPr>
      <w:r>
        <w:t>ОРГАНОВ АДМИНИСТРАЦИИ ГОРОДСКОГО ОКРУГА "ГОРОД АРХАНГЕЛЬСК",</w:t>
      </w:r>
    </w:p>
    <w:p w:rsidR="00D31046" w:rsidRDefault="00D31046">
      <w:pPr>
        <w:pStyle w:val="ConsPlusTitle"/>
        <w:jc w:val="center"/>
      </w:pPr>
      <w:r>
        <w:t xml:space="preserve">ВКЛЮЧАЯ </w:t>
      </w:r>
      <w:proofErr w:type="gramStart"/>
      <w:r>
        <w:t>ПОДВЕДОМСТВЕННЫЕ</w:t>
      </w:r>
      <w:proofErr w:type="gramEnd"/>
      <w:r>
        <w:t xml:space="preserve"> ИМ МУНИЦИПАЛЬНЫЕ КАЗЕННЫЕ</w:t>
      </w:r>
    </w:p>
    <w:p w:rsidR="00D31046" w:rsidRDefault="00D31046">
      <w:pPr>
        <w:pStyle w:val="ConsPlusTitle"/>
        <w:jc w:val="center"/>
      </w:pPr>
      <w:r>
        <w:t>УЧРЕЖДЕНИЯ ГОРОДСКОГО ОКРУГА "ГОРОД АРХАНГЕЛЬСК"</w:t>
      </w:r>
    </w:p>
    <w:p w:rsidR="00D31046" w:rsidRDefault="00D31046">
      <w:pPr>
        <w:pStyle w:val="ConsPlusNormal"/>
        <w:jc w:val="both"/>
      </w:pPr>
    </w:p>
    <w:p w:rsidR="00D31046" w:rsidRDefault="00D31046">
      <w:pPr>
        <w:pStyle w:val="ConsPlusNormal"/>
        <w:ind w:firstLine="540"/>
        <w:jc w:val="both"/>
      </w:pPr>
      <w:r>
        <w:t xml:space="preserve">1. </w:t>
      </w:r>
      <w:proofErr w:type="gramStart"/>
      <w:r>
        <w:t xml:space="preserve">Внести в </w:t>
      </w:r>
      <w:hyperlink r:id="rId6">
        <w:r>
          <w:rPr>
            <w:color w:val="0000FF"/>
          </w:rPr>
          <w:t>постановление</w:t>
        </w:r>
      </w:hyperlink>
      <w:r>
        <w:t xml:space="preserve"> Администрации городского округа "Город Архангельск" от 16 марта 2021 года N 504 "Об утверждении Правил определения нормативных затрат на обеспечение функций органов местного самоуправления (муниципальных органов) городского округа "Город Архангельск", отраслевых (функциональных) и территориальных органов Администрации городского округа "Город Архангельск", включая подведомственные им муниципальные казенные учреждения городского округа "Город Архангельск" изменение, дополнив пунктом 1.1 следующего содержания:</w:t>
      </w:r>
      <w:proofErr w:type="gramEnd"/>
    </w:p>
    <w:p w:rsidR="00D31046" w:rsidRDefault="00D31046">
      <w:pPr>
        <w:pStyle w:val="ConsPlusNormal"/>
        <w:spacing w:before="220"/>
        <w:ind w:firstLine="540"/>
        <w:jc w:val="both"/>
      </w:pPr>
      <w:r>
        <w:t xml:space="preserve">"1.1. </w:t>
      </w:r>
      <w:proofErr w:type="gramStart"/>
      <w:r>
        <w:t>Установить, что в случае принятия в соответствии с Правилами, утвержденными настоящим постановлением, руководителями органов местного самоуправления (муниципальных органов) городского округа "Город Архангельск", отраслевых (функциональных) органов Администрации городского округа "Город Архангельск" решений об изменении нормативов цены приобретения средств связи и расходов на услуги связи и нормативов цены приобретения транспортных средств допускается увеличение предусмотренных Правилами, утвержденными настоящим постановлением, указанных нормативов путем их</w:t>
      </w:r>
      <w:proofErr w:type="gramEnd"/>
      <w:r>
        <w:t xml:space="preserve"> умножения на следующие величины, составляющие по состоянию на 1 января 2022 года:</w:t>
      </w:r>
    </w:p>
    <w:p w:rsidR="00D31046" w:rsidRDefault="00D31046">
      <w:pPr>
        <w:pStyle w:val="ConsPlusNormal"/>
        <w:spacing w:before="220"/>
        <w:ind w:firstLine="540"/>
        <w:jc w:val="both"/>
      </w:pPr>
      <w:r>
        <w:t xml:space="preserve">1,49 - в отношении </w:t>
      </w:r>
      <w:proofErr w:type="gramStart"/>
      <w:r>
        <w:t>цены приобретения средств связи</w:t>
      </w:r>
      <w:proofErr w:type="gramEnd"/>
      <w:r>
        <w:t xml:space="preserve"> и расходов на услуги связи;</w:t>
      </w:r>
    </w:p>
    <w:p w:rsidR="00D31046" w:rsidRDefault="00D31046">
      <w:pPr>
        <w:pStyle w:val="ConsPlusNormal"/>
        <w:spacing w:before="220"/>
        <w:ind w:firstLine="540"/>
        <w:jc w:val="both"/>
      </w:pPr>
      <w:r>
        <w:t>1,855 - в отношении цены приобретения транспортных средств</w:t>
      </w:r>
      <w:proofErr w:type="gramStart"/>
      <w:r>
        <w:t>.".</w:t>
      </w:r>
      <w:proofErr w:type="gramEnd"/>
    </w:p>
    <w:p w:rsidR="00D31046" w:rsidRDefault="00D31046">
      <w:pPr>
        <w:pStyle w:val="ConsPlusNormal"/>
        <w:spacing w:before="220"/>
        <w:ind w:firstLine="540"/>
        <w:jc w:val="both"/>
      </w:pPr>
      <w:r>
        <w:t xml:space="preserve">2. </w:t>
      </w:r>
      <w:proofErr w:type="gramStart"/>
      <w:r>
        <w:t>Внести в приложения к Методике определения нормативных затрат на обеспечение функций органов местного самоуправления (муниципальных органов) городского округа "Город Архангельск", отраслевых (функциональных) и территориальных органов Администрации городского округа "Город Архангельск", включая подведомственные им муниципальные казенные учреждения городского округа "Город Архангельск", прилагаемой к Правилам определения нормативных затрат на обеспечение функций органов местного самоуправления (муниципальных органов) городского округа "Город Архангельск", отраслевых (функциональных</w:t>
      </w:r>
      <w:proofErr w:type="gramEnd"/>
      <w:r>
        <w:t>) и территориальных органов Администрации городского округа "Город Архангельск", включая подведомственные им муниципальные казенные учреждения муниципального образования "Город Архангельск", следующие изменения:</w:t>
      </w:r>
    </w:p>
    <w:p w:rsidR="00D31046" w:rsidRDefault="00D31046">
      <w:pPr>
        <w:pStyle w:val="ConsPlusNormal"/>
        <w:spacing w:before="220"/>
        <w:ind w:firstLine="540"/>
        <w:jc w:val="both"/>
      </w:pPr>
      <w:r>
        <w:t>а) в приложении N 1:</w:t>
      </w:r>
    </w:p>
    <w:p w:rsidR="00D31046" w:rsidRDefault="00D31046">
      <w:pPr>
        <w:pStyle w:val="ConsPlusNormal"/>
        <w:spacing w:before="220"/>
        <w:ind w:firstLine="540"/>
        <w:jc w:val="both"/>
      </w:pPr>
      <w:r>
        <w:t>в наименовании граф "Цена приобретения средств подвижной связи" и "Расходы на услуги подвижной связи" слова "связи" заменить словами "связи &lt;1&gt;";</w:t>
      </w:r>
    </w:p>
    <w:p w:rsidR="00D31046" w:rsidRDefault="00D31046">
      <w:pPr>
        <w:pStyle w:val="ConsPlusNormal"/>
        <w:spacing w:before="220"/>
        <w:ind w:firstLine="540"/>
        <w:jc w:val="both"/>
      </w:pPr>
      <w:r>
        <w:lastRenderedPageBreak/>
        <w:t>дополнить примечанием &lt;1&gt; следующего содержания:</w:t>
      </w:r>
    </w:p>
    <w:p w:rsidR="00D31046" w:rsidRDefault="00D31046">
      <w:pPr>
        <w:pStyle w:val="ConsPlusNormal"/>
        <w:spacing w:before="220"/>
        <w:ind w:firstLine="540"/>
        <w:jc w:val="both"/>
      </w:pPr>
      <w:proofErr w:type="gramStart"/>
      <w:r>
        <w:t>"&lt;1&gt; По решению руководителей органов местного самоуправления (муниципальных органов) городского округа "Город Архангельск", отраслевых (функциональных) органов Администрации городского округа "Город Архангельск" нормативы цены приобретения средств связи и расходов на услуги связи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roofErr w:type="gramEnd"/>
    </w:p>
    <w:p w:rsidR="00D31046" w:rsidRDefault="00D31046">
      <w:pPr>
        <w:pStyle w:val="ConsPlusNormal"/>
        <w:spacing w:before="220"/>
        <w:ind w:firstLine="540"/>
        <w:jc w:val="both"/>
      </w:pPr>
      <w:r>
        <w:t>б) в приложении N 2:</w:t>
      </w:r>
    </w:p>
    <w:p w:rsidR="00D31046" w:rsidRDefault="00D31046">
      <w:pPr>
        <w:pStyle w:val="ConsPlusNormal"/>
        <w:spacing w:before="220"/>
        <w:ind w:firstLine="540"/>
        <w:jc w:val="both"/>
      </w:pPr>
      <w:r>
        <w:t>в наименовании граф "Цена" слово "Цена" заменить словами "Цена &lt;1&gt;";</w:t>
      </w:r>
    </w:p>
    <w:p w:rsidR="00D31046" w:rsidRDefault="00D31046">
      <w:pPr>
        <w:pStyle w:val="ConsPlusNormal"/>
        <w:spacing w:before="220"/>
        <w:ind w:firstLine="540"/>
        <w:jc w:val="both"/>
      </w:pPr>
      <w:r>
        <w:t>дополнить примечанием &lt;1&gt; следующего содержания:</w:t>
      </w:r>
    </w:p>
    <w:p w:rsidR="00D31046" w:rsidRDefault="00D31046">
      <w:pPr>
        <w:pStyle w:val="ConsPlusNormal"/>
        <w:spacing w:before="220"/>
        <w:ind w:firstLine="540"/>
        <w:jc w:val="both"/>
      </w:pPr>
      <w:r>
        <w:t xml:space="preserve">"&lt;1&gt; По решению руководителей органов местного самоуправления (муниципальных органов) городского округа "Город Архангельск", отраслевых (функциональных) органов Администрации городского округа "Город Архангельск" нормативы цены приобретения транспортных средств могут быть изменены, но не более чем на индекс потребительских </w:t>
      </w:r>
      <w:proofErr w:type="gramStart"/>
      <w:r>
        <w:t>цен</w:t>
      </w:r>
      <w:proofErr w:type="gramEnd"/>
      <w:r>
        <w:t xml:space="preserve"> на легковой автомобиль (отечественный, новый) по данным Федеральной службы государственной статистики за период действия указанных нормативов.".</w:t>
      </w:r>
    </w:p>
    <w:p w:rsidR="00D31046" w:rsidRDefault="00D31046">
      <w:pPr>
        <w:pStyle w:val="ConsPlusNormal"/>
        <w:spacing w:before="220"/>
        <w:ind w:firstLine="540"/>
        <w:jc w:val="both"/>
      </w:pPr>
      <w:r>
        <w:t xml:space="preserve">3. Опубликовать постановление в газете "Архангельск - Город воинской славы" и на </w:t>
      </w:r>
      <w:proofErr w:type="gramStart"/>
      <w:r>
        <w:t>официальном</w:t>
      </w:r>
      <w:proofErr w:type="gramEnd"/>
      <w:r>
        <w:t xml:space="preserve"> информационном интернет-портале городского округа "Город Архангельск".</w:t>
      </w:r>
    </w:p>
    <w:p w:rsidR="00D31046" w:rsidRDefault="00D31046">
      <w:pPr>
        <w:pStyle w:val="ConsPlusNormal"/>
        <w:jc w:val="both"/>
      </w:pPr>
    </w:p>
    <w:p w:rsidR="00D31046" w:rsidRDefault="00D31046">
      <w:pPr>
        <w:pStyle w:val="ConsPlusNormal"/>
        <w:jc w:val="right"/>
      </w:pPr>
      <w:r>
        <w:t>Глава городского округа</w:t>
      </w:r>
    </w:p>
    <w:p w:rsidR="00D31046" w:rsidRDefault="00D31046">
      <w:pPr>
        <w:pStyle w:val="ConsPlusNormal"/>
        <w:jc w:val="right"/>
      </w:pPr>
      <w:r>
        <w:t>"Город Архангельск"</w:t>
      </w:r>
    </w:p>
    <w:p w:rsidR="00D31046" w:rsidRDefault="00D31046">
      <w:pPr>
        <w:pStyle w:val="ConsPlusNormal"/>
        <w:jc w:val="right"/>
      </w:pPr>
      <w:r>
        <w:t>Д.А.МОРЕВ</w:t>
      </w:r>
    </w:p>
    <w:p w:rsidR="00D31046" w:rsidRDefault="00D31046">
      <w:pPr>
        <w:pStyle w:val="ConsPlusNormal"/>
        <w:jc w:val="both"/>
      </w:pPr>
    </w:p>
    <w:p w:rsidR="00D31046" w:rsidRDefault="00D31046">
      <w:pPr>
        <w:pStyle w:val="ConsPlusNormal"/>
        <w:jc w:val="both"/>
      </w:pPr>
    </w:p>
    <w:p w:rsidR="00D31046" w:rsidRDefault="00D31046">
      <w:pPr>
        <w:pStyle w:val="ConsPlusNormal"/>
        <w:pBdr>
          <w:bottom w:val="single" w:sz="6" w:space="0" w:color="auto"/>
        </w:pBdr>
        <w:spacing w:before="100" w:after="100"/>
        <w:jc w:val="both"/>
        <w:rPr>
          <w:sz w:val="2"/>
          <w:szCs w:val="2"/>
        </w:rPr>
      </w:pPr>
    </w:p>
    <w:p w:rsidR="00D70E86" w:rsidRDefault="00D70E86">
      <w:bookmarkStart w:id="0" w:name="_GoBack"/>
      <w:bookmarkEnd w:id="0"/>
    </w:p>
    <w:sectPr w:rsidR="00D70E86" w:rsidSect="00B37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046"/>
    <w:rsid w:val="00D31046"/>
    <w:rsid w:val="00D70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0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104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104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0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104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104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013&amp;n=117222" TargetMode="Externa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2025-06-04T06:28:00Z</dcterms:created>
  <dcterms:modified xsi:type="dcterms:W3CDTF">2025-06-04T06:28:00Z</dcterms:modified>
</cp:coreProperties>
</file>